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32427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87B5C" w:rsidRDefault="00787B5C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7B5C">
        <w:rPr>
          <w:rFonts w:ascii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>Налоги и налогообложение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427" w:rsidRPr="00787B5C" w:rsidRDefault="00432427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B1F99" w:rsidRPr="00787B5C" w:rsidRDefault="00DB1F99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87B5C">
        <w:rPr>
          <w:rFonts w:ascii="Times New Roman" w:hAnsi="Times New Roman" w:cs="Times New Roman"/>
          <w:bCs/>
          <w:sz w:val="24"/>
          <w:szCs w:val="24"/>
        </w:rPr>
        <w:t>201</w:t>
      </w:r>
      <w:r w:rsidR="00594C04">
        <w:rPr>
          <w:rFonts w:ascii="Times New Roman" w:hAnsi="Times New Roman" w:cs="Times New Roman"/>
          <w:bCs/>
          <w:sz w:val="24"/>
          <w:szCs w:val="24"/>
        </w:rPr>
        <w:t>8</w:t>
      </w:r>
      <w:r w:rsidRPr="00787B5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432427" w:rsidRPr="00787B5C" w:rsidRDefault="00D15A56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87B5C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432427" w:rsidRPr="00787B5C" w:rsidRDefault="00432427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D15A56" w:rsidRPr="00787B5C" w:rsidRDefault="00D15A56" w:rsidP="004324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B5C">
        <w:rPr>
          <w:rFonts w:ascii="Times New Roman" w:hAnsi="Times New Roman" w:cs="Times New Roman"/>
          <w:sz w:val="24"/>
          <w:szCs w:val="24"/>
        </w:rPr>
        <w:t>Программа учебной дисциплины</w:t>
      </w:r>
      <w:r w:rsidRPr="00787B5C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87B5C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по 38.02.01    Экономика и бухгалтерский учет (по отраслям)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787B5C">
        <w:rPr>
          <w:rFonts w:ascii="Times New Roman" w:hAnsi="Times New Roman" w:cs="Times New Roman"/>
          <w:sz w:val="24"/>
          <w:szCs w:val="24"/>
        </w:rPr>
        <w:t xml:space="preserve"> Г</w:t>
      </w:r>
      <w:r w:rsidR="00F848BC" w:rsidRPr="00787B5C">
        <w:rPr>
          <w:rFonts w:ascii="Times New Roman" w:hAnsi="Times New Roman" w:cs="Times New Roman"/>
          <w:sz w:val="24"/>
          <w:szCs w:val="24"/>
        </w:rPr>
        <w:t>БПОУ</w:t>
      </w:r>
      <w:r w:rsidR="00432427" w:rsidRPr="00787B5C">
        <w:rPr>
          <w:rFonts w:ascii="Times New Roman" w:hAnsi="Times New Roman" w:cs="Times New Roman"/>
          <w:sz w:val="24"/>
          <w:szCs w:val="24"/>
        </w:rPr>
        <w:t xml:space="preserve"> ИО </w:t>
      </w:r>
      <w:r w:rsidRPr="00787B5C">
        <w:rPr>
          <w:rFonts w:ascii="Times New Roman" w:hAnsi="Times New Roman" w:cs="Times New Roman"/>
          <w:sz w:val="24"/>
          <w:szCs w:val="24"/>
        </w:rPr>
        <w:t>«Братский политехнический колледж».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 w:rsidR="00594C04">
        <w:rPr>
          <w:rFonts w:ascii="Times New Roman" w:hAnsi="Times New Roman" w:cs="Times New Roman"/>
          <w:sz w:val="24"/>
          <w:szCs w:val="24"/>
        </w:rPr>
        <w:t>Гибатова Ольга Васильевна</w:t>
      </w:r>
      <w:r w:rsidRPr="00787B5C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F848BC" w:rsidRPr="00787B5C">
        <w:rPr>
          <w:rFonts w:ascii="Times New Roman" w:hAnsi="Times New Roman" w:cs="Times New Roman"/>
          <w:sz w:val="24"/>
          <w:szCs w:val="24"/>
        </w:rPr>
        <w:t>Г</w:t>
      </w:r>
      <w:r w:rsidR="00432427" w:rsidRPr="00787B5C">
        <w:rPr>
          <w:rFonts w:ascii="Times New Roman" w:hAnsi="Times New Roman" w:cs="Times New Roman"/>
          <w:sz w:val="24"/>
          <w:szCs w:val="24"/>
        </w:rPr>
        <w:t>Б</w:t>
      </w:r>
      <w:r w:rsidR="00F848BC" w:rsidRPr="00787B5C">
        <w:rPr>
          <w:rFonts w:ascii="Times New Roman" w:hAnsi="Times New Roman" w:cs="Times New Roman"/>
          <w:sz w:val="24"/>
          <w:szCs w:val="24"/>
        </w:rPr>
        <w:t>ПОУ</w:t>
      </w:r>
      <w:r w:rsidR="00432427" w:rsidRPr="00787B5C">
        <w:rPr>
          <w:rFonts w:ascii="Times New Roman" w:hAnsi="Times New Roman" w:cs="Times New Roman"/>
          <w:sz w:val="24"/>
          <w:szCs w:val="24"/>
        </w:rPr>
        <w:t xml:space="preserve"> ИО</w:t>
      </w:r>
      <w:r w:rsidR="00F848BC" w:rsidRPr="00787B5C">
        <w:rPr>
          <w:rFonts w:ascii="Times New Roman" w:hAnsi="Times New Roman" w:cs="Times New Roman"/>
          <w:sz w:val="24"/>
          <w:szCs w:val="24"/>
        </w:rPr>
        <w:t xml:space="preserve"> </w:t>
      </w:r>
      <w:r w:rsidRPr="00787B5C">
        <w:rPr>
          <w:rFonts w:ascii="Times New Roman" w:hAnsi="Times New Roman" w:cs="Times New Roman"/>
          <w:sz w:val="24"/>
          <w:szCs w:val="24"/>
        </w:rPr>
        <w:t>«Братский политехнический колледж»</w:t>
      </w: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B5C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D15A56" w:rsidRPr="00787B5C" w:rsidRDefault="00D15A56" w:rsidP="0043242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787B5C">
        <w:rPr>
          <w:rFonts w:ascii="Times New Roman" w:hAnsi="Times New Roman" w:cs="Times New Roman"/>
          <w:sz w:val="24"/>
          <w:szCs w:val="24"/>
        </w:rPr>
        <w:t xml:space="preserve">председатель ПЦК </w:t>
      </w:r>
      <w:r w:rsidR="00F848BC" w:rsidRPr="00787B5C">
        <w:rPr>
          <w:rFonts w:ascii="Times New Roman" w:hAnsi="Times New Roman" w:cs="Times New Roman"/>
          <w:sz w:val="24"/>
          <w:szCs w:val="24"/>
        </w:rPr>
        <w:t>Грибовска</w:t>
      </w:r>
      <w:r w:rsidR="00432427" w:rsidRPr="00787B5C">
        <w:rPr>
          <w:rFonts w:ascii="Times New Roman" w:hAnsi="Times New Roman" w:cs="Times New Roman"/>
          <w:sz w:val="24"/>
          <w:szCs w:val="24"/>
        </w:rPr>
        <w:t xml:space="preserve">я  </w:t>
      </w:r>
      <w:r w:rsidRPr="00787B5C">
        <w:rPr>
          <w:rFonts w:ascii="Times New Roman" w:hAnsi="Times New Roman" w:cs="Times New Roman"/>
          <w:sz w:val="24"/>
          <w:szCs w:val="24"/>
        </w:rPr>
        <w:t xml:space="preserve"> </w:t>
      </w:r>
      <w:r w:rsidR="00F848BC" w:rsidRPr="00787B5C">
        <w:rPr>
          <w:rFonts w:ascii="Times New Roman" w:hAnsi="Times New Roman" w:cs="Times New Roman"/>
          <w:sz w:val="24"/>
          <w:szCs w:val="24"/>
        </w:rPr>
        <w:t>Н</w:t>
      </w:r>
      <w:r w:rsidRPr="00787B5C">
        <w:rPr>
          <w:rFonts w:ascii="Times New Roman" w:hAnsi="Times New Roman" w:cs="Times New Roman"/>
          <w:sz w:val="24"/>
          <w:szCs w:val="24"/>
        </w:rPr>
        <w:t>.</w:t>
      </w:r>
      <w:r w:rsidR="00F848BC" w:rsidRPr="00787B5C">
        <w:rPr>
          <w:rFonts w:ascii="Times New Roman" w:hAnsi="Times New Roman" w:cs="Times New Roman"/>
          <w:sz w:val="24"/>
          <w:szCs w:val="24"/>
        </w:rPr>
        <w:t>Н</w:t>
      </w:r>
      <w:r w:rsidRPr="00787B5C">
        <w:rPr>
          <w:rFonts w:ascii="Times New Roman" w:hAnsi="Times New Roman" w:cs="Times New Roman"/>
          <w:sz w:val="24"/>
          <w:szCs w:val="24"/>
        </w:rPr>
        <w:t>.</w:t>
      </w: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787B5C">
        <w:rPr>
          <w:bCs/>
          <w:i/>
        </w:rPr>
        <w:br w:type="page"/>
      </w:r>
      <w:r w:rsidRPr="00787B5C">
        <w:rPr>
          <w:b/>
          <w:sz w:val="20"/>
          <w:szCs w:val="20"/>
        </w:rPr>
        <w:lastRenderedPageBreak/>
        <w:t>СОДЕРЖАНИЕ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15A56" w:rsidRPr="00787B5C" w:rsidTr="00F848BC">
        <w:tc>
          <w:tcPr>
            <w:tcW w:w="7668" w:type="dxa"/>
          </w:tcPr>
          <w:p w:rsidR="00D15A56" w:rsidRPr="00787B5C" w:rsidRDefault="00D15A56" w:rsidP="00F848BC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D15A56" w:rsidRPr="00DF2081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D15A56" w:rsidRPr="00DF2081" w:rsidRDefault="00D15A56" w:rsidP="00F848BC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15A56" w:rsidRPr="00DF2081" w:rsidTr="00F848BC">
        <w:trPr>
          <w:trHeight w:val="670"/>
        </w:trPr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D15A56" w:rsidRPr="00DF2081" w:rsidRDefault="00D15A56" w:rsidP="00F848BC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D15A56" w:rsidRPr="00DF2081" w:rsidTr="00F848BC">
        <w:tc>
          <w:tcPr>
            <w:tcW w:w="7668" w:type="dxa"/>
          </w:tcPr>
          <w:p w:rsidR="00D15A56" w:rsidRPr="00DF2081" w:rsidRDefault="00D15A56" w:rsidP="00D15A5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DF208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D15A56" w:rsidRPr="00DF2081" w:rsidRDefault="00D15A56" w:rsidP="00F848BC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D15A56" w:rsidRPr="00DF2081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08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D15A56" w:rsidRPr="00787B5C" w:rsidRDefault="00D15A56" w:rsidP="00D15A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787B5C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787B5C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Налоги и налогообложение</w:t>
      </w: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D15A56" w:rsidRPr="00787B5C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D15A56" w:rsidRPr="00787B5C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38.02.01   Экономика и бухгалтерский учет (по отраслям), входящей в укрупненную группу специальностей 38</w:t>
      </w:r>
      <w:r w:rsidR="00F848BC" w:rsidRPr="00787B5C">
        <w:rPr>
          <w:rFonts w:ascii="Times New Roman" w:hAnsi="Times New Roman" w:cs="Times New Roman"/>
          <w:sz w:val="20"/>
          <w:szCs w:val="20"/>
        </w:rPr>
        <w:t>.</w:t>
      </w:r>
      <w:r w:rsidR="00D15A56" w:rsidRPr="00787B5C">
        <w:rPr>
          <w:rFonts w:ascii="Times New Roman" w:hAnsi="Times New Roman" w:cs="Times New Roman"/>
          <w:sz w:val="20"/>
          <w:szCs w:val="20"/>
        </w:rPr>
        <w:t>00</w:t>
      </w:r>
      <w:r w:rsidR="00F848BC" w:rsidRPr="00787B5C">
        <w:rPr>
          <w:rFonts w:ascii="Times New Roman" w:hAnsi="Times New Roman" w:cs="Times New Roman"/>
          <w:sz w:val="20"/>
          <w:szCs w:val="20"/>
        </w:rPr>
        <w:t>.</w:t>
      </w:r>
      <w:r w:rsidR="00D15A56" w:rsidRPr="00787B5C">
        <w:rPr>
          <w:rFonts w:ascii="Times New Roman" w:hAnsi="Times New Roman" w:cs="Times New Roman"/>
          <w:sz w:val="20"/>
          <w:szCs w:val="20"/>
        </w:rPr>
        <w:t xml:space="preserve">00 Экономика и управление, </w:t>
      </w:r>
    </w:p>
    <w:p w:rsidR="00D15A56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="00D15A56" w:rsidRPr="00787B5C">
        <w:rPr>
          <w:rFonts w:ascii="Times New Roman" w:hAnsi="Times New Roman" w:cs="Times New Roman"/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работников в области бухгалтерского учета и профессиональной подготовке по профессиям Бухгалтер, Кассир.</w:t>
      </w:r>
    </w:p>
    <w:p w:rsidR="00BB6098" w:rsidRPr="00787B5C" w:rsidRDefault="00BB6098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787B5C">
        <w:rPr>
          <w:rFonts w:ascii="Times New Roman" w:hAnsi="Times New Roman" w:cs="Times New Roman"/>
          <w:sz w:val="20"/>
          <w:szCs w:val="20"/>
        </w:rPr>
        <w:t>дисциплина входит  в общепрофессиональный цикл.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В результате освоения дисциплины обучающийся должен </w:t>
      </w:r>
      <w:r w:rsidRPr="00787B5C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D15A56" w:rsidRPr="00787B5C" w:rsidRDefault="00D15A56" w:rsidP="00D15A56">
      <w:pPr>
        <w:tabs>
          <w:tab w:val="left" w:pos="0"/>
        </w:tabs>
        <w:snapToGri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ориентироваться в действующем налоговом законодательстве Российской Федерации;</w:t>
      </w:r>
    </w:p>
    <w:p w:rsidR="00D15A56" w:rsidRPr="00787B5C" w:rsidRDefault="00D15A56" w:rsidP="00D15A56">
      <w:pPr>
        <w:tabs>
          <w:tab w:val="left" w:pos="0"/>
        </w:tabs>
        <w:snapToGrid w:val="0"/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787B5C">
        <w:rPr>
          <w:rFonts w:ascii="Times New Roman" w:hAnsi="Times New Roman" w:cs="Times New Roman"/>
          <w:sz w:val="20"/>
          <w:szCs w:val="20"/>
        </w:rPr>
        <w:t>- понимать сущность и порядок расчетов налогов;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В результате освоения дисциплины обучающийся должен </w:t>
      </w:r>
      <w:r w:rsidRPr="00787B5C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нормативные акты, регулирующие отношения организации и государства в области налогообложения, Налоговый кодекс Российской Федерации;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экономическую сущность налогов;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принципы построения и элементы налоговых систем;</w:t>
      </w:r>
    </w:p>
    <w:p w:rsidR="00D15A56" w:rsidRPr="00787B5C" w:rsidRDefault="00D15A56" w:rsidP="00D15A56">
      <w:pPr>
        <w:snapToGrid w:val="0"/>
        <w:spacing w:after="0" w:line="240" w:lineRule="auto"/>
        <w:ind w:left="851" w:hanging="851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- виды налогов в Российской Федерации и порядок их расчетов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1.4. количество часов на освоение программы дисциплины: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color w:val="FF0000"/>
          <w:sz w:val="20"/>
          <w:szCs w:val="20"/>
        </w:rPr>
        <w:t xml:space="preserve">    </w:t>
      </w:r>
      <w:r w:rsidRPr="00787B5C">
        <w:rPr>
          <w:rFonts w:ascii="Times New Roman" w:hAnsi="Times New Roman" w:cs="Times New Roman"/>
          <w:sz w:val="20"/>
          <w:szCs w:val="20"/>
        </w:rPr>
        <w:t>максимальной учебной нагрузки обучающегося</w:t>
      </w:r>
      <w:r w:rsidR="00F121B4">
        <w:rPr>
          <w:rFonts w:ascii="Times New Roman" w:hAnsi="Times New Roman" w:cs="Times New Roman"/>
          <w:sz w:val="20"/>
          <w:szCs w:val="20"/>
        </w:rPr>
        <w:t xml:space="preserve"> 40</w:t>
      </w:r>
      <w:r w:rsidRPr="00787B5C">
        <w:rPr>
          <w:rFonts w:ascii="Times New Roman" w:hAnsi="Times New Roman" w:cs="Times New Roman"/>
          <w:sz w:val="20"/>
          <w:szCs w:val="20"/>
        </w:rPr>
        <w:t xml:space="preserve"> часов, в том числе:</w:t>
      </w:r>
    </w:p>
    <w:p w:rsidR="00D15A56" w:rsidRPr="00787B5C" w:rsidRDefault="00D15A56" w:rsidP="00D15A5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    обязательной аудиторной </w:t>
      </w:r>
      <w:r w:rsidR="00F121B4">
        <w:rPr>
          <w:rFonts w:ascii="Times New Roman" w:hAnsi="Times New Roman" w:cs="Times New Roman"/>
          <w:sz w:val="20"/>
          <w:szCs w:val="20"/>
        </w:rPr>
        <w:t>учебной нагрузки обучающегося 32</w:t>
      </w:r>
      <w:r w:rsidRPr="00787B5C">
        <w:rPr>
          <w:rFonts w:ascii="Times New Roman" w:hAnsi="Times New Roman" w:cs="Times New Roman"/>
          <w:sz w:val="20"/>
          <w:szCs w:val="20"/>
        </w:rPr>
        <w:t xml:space="preserve"> часа;</w:t>
      </w:r>
    </w:p>
    <w:p w:rsidR="00D15A56" w:rsidRPr="00787B5C" w:rsidRDefault="00D15A56" w:rsidP="00D15A5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    самост</w:t>
      </w:r>
      <w:r w:rsidR="00F121B4">
        <w:rPr>
          <w:rFonts w:ascii="Times New Roman" w:hAnsi="Times New Roman" w:cs="Times New Roman"/>
          <w:sz w:val="20"/>
          <w:szCs w:val="20"/>
        </w:rPr>
        <w:t>оятельной работы обучающегося 8</w:t>
      </w:r>
      <w:r w:rsidRPr="00787B5C">
        <w:rPr>
          <w:rFonts w:ascii="Times New Roman" w:hAnsi="Times New Roman" w:cs="Times New Roman"/>
          <w:sz w:val="20"/>
          <w:szCs w:val="20"/>
        </w:rPr>
        <w:t xml:space="preserve"> часов.</w:t>
      </w:r>
    </w:p>
    <w:p w:rsidR="00D15A56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7B5C" w:rsidRDefault="00787B5C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7B5C" w:rsidRPr="00787B5C" w:rsidRDefault="00787B5C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2. СТРУКТУРА И СОДЕРЖАНИЕ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87B5C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D15A56" w:rsidRPr="00787B5C" w:rsidTr="00F848BC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D15A56" w:rsidRPr="00787B5C" w:rsidTr="00F848BC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40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32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  <w:r w:rsidR="00CF0D0E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</w:tr>
      <w:tr w:rsidR="00CF0D0E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Pr="00787B5C" w:rsidRDefault="00CF0D0E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  <w:tr w:rsidR="00CF0D0E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</w:tr>
      <w:tr w:rsidR="00CF0D0E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Лекции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</w:tr>
      <w:tr w:rsidR="00CF0D0E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D0E" w:rsidRDefault="00CF0D0E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  <w:tr w:rsidR="00D15A56" w:rsidRPr="00787B5C" w:rsidTr="00F848B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F121B4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8</w:t>
            </w:r>
          </w:p>
        </w:tc>
      </w:tr>
      <w:tr w:rsidR="00D15A56" w:rsidRPr="00787B5C" w:rsidTr="00F848BC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Итоговая аттестация</w:t>
            </w:r>
            <w:r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 ф</w:t>
            </w:r>
            <w:r w:rsidR="0082656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орме  </w:t>
            </w:r>
            <w:r w:rsidR="00F848BC"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>комплексного</w:t>
            </w:r>
            <w:r w:rsidR="0082656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экзамена</w:t>
            </w: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D15A56" w:rsidRPr="00787B5C" w:rsidSect="00432427">
          <w:pgSz w:w="11906" w:h="16838"/>
          <w:pgMar w:top="964" w:right="851" w:bottom="964" w:left="1588" w:header="708" w:footer="708" w:gutter="0"/>
          <w:cols w:space="720"/>
          <w:docGrid w:linePitch="299"/>
        </w:sect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787B5C">
        <w:rPr>
          <w:b/>
          <w:sz w:val="20"/>
          <w:szCs w:val="20"/>
        </w:rPr>
        <w:t>2.2. тематический план и содержание учебной дисциплины</w:t>
      </w:r>
      <w:r w:rsidRPr="00787B5C">
        <w:rPr>
          <w:b/>
          <w:caps/>
          <w:sz w:val="20"/>
          <w:szCs w:val="20"/>
        </w:rPr>
        <w:t xml:space="preserve"> </w:t>
      </w:r>
      <w:r w:rsidRPr="00787B5C">
        <w:rPr>
          <w:b/>
          <w:sz w:val="20"/>
          <w:szCs w:val="20"/>
        </w:rPr>
        <w:t>Налоги и налогообложение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18"/>
        <w:gridCol w:w="335"/>
        <w:gridCol w:w="25"/>
        <w:gridCol w:w="6"/>
        <w:gridCol w:w="10458"/>
        <w:gridCol w:w="992"/>
        <w:gridCol w:w="1329"/>
      </w:tblGrid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Концептуальные основы налогообложения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C01862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Роль налогов в экономической системе обществ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3A5440" w:rsidRDefault="003A5440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3A5440" w:rsidRDefault="003A5440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A5440" w:rsidRPr="00787B5C" w:rsidRDefault="003A5440" w:rsidP="003A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23023A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Налоги как инструмент государственного регулирования экономической жизни общества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23023A" w:rsidP="00230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Классификация налогов, ее назначение. Способ обложения и взимания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Функции </w:t>
            </w:r>
            <w:proofErr w:type="gram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Урок)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Элементы налога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C79DE" w:rsidRDefault="006C79D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C79DE" w:rsidRDefault="006C79D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6C79DE" w:rsidRDefault="006C79D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C79DE" w:rsidRPr="00787B5C" w:rsidRDefault="006C79DE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79DE" w:rsidRDefault="00D15A56" w:rsidP="006C7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Понятие и классификация элементов налога. Налогоплательщики. Объект и предмет налога. Налоговая база, масштаб и единица налога. Налоговая ставка и методы налогообложения. Налоговый и отчетный период. Порядок исчисления налога. Порядок и сроки уплаты налога. Налоговые льготы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(Лекции)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15A56" w:rsidRPr="00787B5C" w:rsidRDefault="00D15A56" w:rsidP="006C79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Налоговые органы в Российской Федерации. Правовая основа деятельности, статус, структура, функции, права и обязанности налоговых органов. Ответственность налоговых органов и их должностных лиц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>(Лекции)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Н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алоговый контроль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2.1.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Налоговый контроль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Default="00D15A56" w:rsidP="00F848BC">
            <w:pPr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72C44" w:rsidRDefault="00B72C44" w:rsidP="00F848BC">
            <w:pPr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B72C44" w:rsidRPr="00787B5C" w:rsidRDefault="00B72C44" w:rsidP="00F848BC">
            <w:pPr>
              <w:spacing w:after="0" w:line="240" w:lineRule="auto"/>
              <w:ind w:right="9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Формы проведения налогового контроля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A95FAF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A95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Виды налоговых проверок. Камеральная налоговая проверка. Выездная налоговая проверка. Оформление результатов выездной налоговой проверки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  <w:r w:rsidRPr="00787B5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787B5C">
              <w:rPr>
                <w:rFonts w:ascii="Times New Roman" w:hAnsi="Times New Roman" w:cs="Times New Roman"/>
                <w:iCs/>
                <w:sz w:val="20"/>
                <w:szCs w:val="20"/>
              </w:rPr>
              <w:t>Налоговая система и налоговые платежи РФ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F63F8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Налоговая система РФ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98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Характеристика и особенности построения налоговой системы в РФ и за рубежом. Существенные условия налогообложения. Налоговая политика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>(Лекции)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Система налогов и сборов в РФ: федеральные, региональные и местные.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375BAD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Плательщики налога, объект обложения и его </w:t>
            </w:r>
            <w:r w:rsidR="00375BAD">
              <w:rPr>
                <w:rFonts w:ascii="Times New Roman" w:hAnsi="Times New Roman" w:cs="Times New Roman"/>
                <w:sz w:val="20"/>
                <w:szCs w:val="20"/>
              </w:rPr>
              <w:t>состав,</w:t>
            </w:r>
            <w:r w:rsidR="00375BAD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5BAD">
              <w:rPr>
                <w:rFonts w:ascii="Times New Roman" w:hAnsi="Times New Roman" w:cs="Times New Roman"/>
                <w:sz w:val="20"/>
                <w:szCs w:val="20"/>
              </w:rPr>
              <w:t>определение</w:t>
            </w:r>
            <w:r w:rsidR="00375BAD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налоговой базы</w:t>
            </w:r>
            <w:r w:rsidR="00375B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75BAD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Ставки налога на прибыль организаций. Порядок исчисления и сроки уплаты налога на прибыль организаций.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CF0D0E" w:rsidP="00F848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</w:t>
            </w:r>
            <w:r w:rsidR="00D15A56"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занятия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налога на прибыль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375BAD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Работа с конспектом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375BAD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3.3.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добавленную стоимость (НДС)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9279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добавленную стоимость (НДС), </w:t>
            </w:r>
            <w:r w:rsidR="009279F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279FF" w:rsidRPr="00787B5C">
              <w:rPr>
                <w:rFonts w:ascii="Times New Roman" w:hAnsi="Times New Roman" w:cs="Times New Roman"/>
                <w:sz w:val="20"/>
                <w:szCs w:val="20"/>
              </w:rPr>
              <w:t>алогоплательщики</w:t>
            </w:r>
            <w:r w:rsidR="009279F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279FF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79F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279FF" w:rsidRPr="00787B5C">
              <w:rPr>
                <w:rFonts w:ascii="Times New Roman" w:hAnsi="Times New Roman" w:cs="Times New Roman"/>
                <w:sz w:val="20"/>
                <w:szCs w:val="20"/>
              </w:rPr>
              <w:t>алоговая база</w:t>
            </w:r>
            <w:r w:rsidR="009279FF">
              <w:rPr>
                <w:rFonts w:ascii="Times New Roman" w:hAnsi="Times New Roman" w:cs="Times New Roman"/>
                <w:sz w:val="20"/>
                <w:szCs w:val="20"/>
              </w:rPr>
              <w:t>, ставки налога, сроки уплаты налога, определение сумм налога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(Семинар</w:t>
            </w:r>
            <w:bookmarkStart w:id="0" w:name="_GoBack"/>
            <w:bookmarkEnd w:id="0"/>
            <w:r w:rsidR="00CF0D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9279FF"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налога на добавленную стоимость.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C3188A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Изучение законодательных и нормативных актов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CC7704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3.4.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Акцизы.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B86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Налогоплательщики. Подакцизные товары и подакцизное минеральное сырье. Объекты обложения. Операции, не подлежащие налогообложению акцизами. Определение налоговой базы. Ставки акцизов, основы их дифференциации. Порядок расчета суммы акциза. Сроки уплаты.</w:t>
            </w:r>
            <w:r w:rsidR="00B86006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исчисления и уплаты акцизов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  <w:r w:rsidR="00B860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 по исчислению акцизов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B8600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B8600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3.5.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лиц.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E42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Налогоплательщики, объекты обложения налогом на доходы физических лиц. </w:t>
            </w:r>
            <w:r w:rsidR="00E42253" w:rsidRPr="00787B5C">
              <w:rPr>
                <w:rFonts w:ascii="Times New Roman" w:hAnsi="Times New Roman" w:cs="Times New Roman"/>
                <w:sz w:val="20"/>
                <w:szCs w:val="20"/>
              </w:rPr>
              <w:t>Налоговая база. Налоговые вычеты</w:t>
            </w:r>
            <w:r w:rsidR="00E422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42253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Ставки налога. Общий порядок исчисления налога на доходы физических лиц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  <w:r w:rsidR="00E42253"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налога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E42253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E42253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762D4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3.6</w:t>
            </w:r>
            <w:r w:rsidR="00D15A56"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Имущественные налоги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Default="0044068C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0E7484" w:rsidRDefault="000E7484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7484" w:rsidRPr="00787B5C" w:rsidRDefault="0044068C" w:rsidP="004406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имущество организаций: налогоплательщики; объект налогообложения; расчет налоговой базы; налоговый период; налоговые ставки; налоговые льготы; порядок исчисления налогов; порядок и сроки уплаты </w:t>
            </w:r>
            <w:proofErr w:type="gramStart"/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налогов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Урок)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имущественных налогов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EC5C07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F35AB1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3.7</w:t>
            </w:r>
            <w:r w:rsidR="00D15A56"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D15A56"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Прочие налоги и сборы.</w:t>
            </w: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DF7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Плательщики транспортного налога. Объекты налогообложения и налоговая база. Ставки транспортного налога, установленные Налоговым Кодексом РФ. Льготы по транспортному налогу. Налоговый и отчетный периоды. Порядок исчисления и сроки уплаты налога</w:t>
            </w:r>
            <w:r w:rsidR="00CF0D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D0E" w:rsidRPr="00CF0D0E">
              <w:rPr>
                <w:rFonts w:ascii="Times New Roman" w:hAnsi="Times New Roman" w:cs="Times New Roman"/>
                <w:sz w:val="20"/>
                <w:szCs w:val="20"/>
              </w:rPr>
              <w:t>(Урок)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</w:t>
            </w:r>
          </w:p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Практическое занятие</w:t>
            </w:r>
          </w:p>
          <w:p w:rsidR="00EF4223" w:rsidRPr="00787B5C" w:rsidRDefault="00D15A56" w:rsidP="00F84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Расчет транспортного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F35AB1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BB6098" w:rsidRPr="00787B5C" w:rsidTr="00BB6098">
        <w:trPr>
          <w:trHeight w:val="20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098" w:rsidRPr="00787B5C" w:rsidRDefault="00BB6098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98" w:rsidRPr="00BB6098" w:rsidRDefault="00DF79E9" w:rsidP="00BB6098">
            <w:pPr>
              <w:spacing w:after="0" w:line="240" w:lineRule="auto"/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Комплексный 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6098" w:rsidRPr="00787B5C" w:rsidRDefault="00BB6098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6098" w:rsidRPr="00787B5C" w:rsidRDefault="00BB6098" w:rsidP="00F848B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BB6098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5A56" w:rsidRPr="00787B5C" w:rsidRDefault="00F63F8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A56" w:rsidRPr="00787B5C" w:rsidRDefault="00D15A56" w:rsidP="00F84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highlight w:val="lightGray"/>
              </w:rPr>
            </w:pPr>
          </w:p>
        </w:tc>
      </w:tr>
    </w:tbl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  <w:sectPr w:rsidR="00D15A56" w:rsidRPr="00787B5C" w:rsidSect="00432427">
          <w:pgSz w:w="16840" w:h="11907" w:orient="landscape"/>
          <w:pgMar w:top="964" w:right="851" w:bottom="964" w:left="1588" w:header="709" w:footer="709" w:gutter="0"/>
          <w:cols w:space="720"/>
          <w:docGrid w:linePitch="299"/>
        </w:sectPr>
      </w:pPr>
    </w:p>
    <w:p w:rsidR="00D15A56" w:rsidRPr="00787B5C" w:rsidRDefault="00D15A56" w:rsidP="00BB6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87B5C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Реализация учебной дисциплины требует наличия учебного кабинета </w:t>
      </w:r>
      <w:r w:rsidRPr="00787B5C">
        <w:rPr>
          <w:rFonts w:ascii="Times New Roman" w:hAnsi="Times New Roman" w:cs="Times New Roman"/>
          <w:bCs/>
          <w:iCs/>
          <w:sz w:val="20"/>
          <w:szCs w:val="20"/>
        </w:rPr>
        <w:t>бухгалтерского учета, налогообложения и аудита</w:t>
      </w:r>
      <w:r w:rsidRPr="00787B5C">
        <w:rPr>
          <w:rFonts w:ascii="Times New Roman" w:hAnsi="Times New Roman" w:cs="Times New Roman"/>
          <w:sz w:val="20"/>
          <w:szCs w:val="20"/>
        </w:rPr>
        <w:t>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кабинета: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посадочные места по количеству обучающихся;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рабочее место преподавателя;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>- комплект учебно-наглядных пособий «Налоги и налогообложение»;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87B5C">
        <w:rPr>
          <w:rFonts w:ascii="Times New Roman" w:hAnsi="Times New Roman" w:cs="Times New Roman"/>
          <w:bCs/>
          <w:sz w:val="20"/>
          <w:szCs w:val="20"/>
        </w:rPr>
        <w:t xml:space="preserve">Технические средства обучения: 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>телевизор с  DVD-плейером для демонстрации учебных фильмов;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>компьютер с мультимедийным проектором;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87B5C">
        <w:rPr>
          <w:rFonts w:ascii="Times New Roman" w:hAnsi="Times New Roman" w:cs="Times New Roman"/>
          <w:color w:val="000000"/>
          <w:sz w:val="20"/>
          <w:szCs w:val="20"/>
        </w:rPr>
        <w:t xml:space="preserve">подборка компьютерных программ для изучения дисциплины, </w:t>
      </w:r>
      <w:r w:rsidRPr="00787B5C">
        <w:rPr>
          <w:rFonts w:ascii="Times New Roman" w:hAnsi="Times New Roman" w:cs="Times New Roman"/>
          <w:sz w:val="20"/>
          <w:szCs w:val="20"/>
        </w:rPr>
        <w:t>диски</w:t>
      </w:r>
      <w:r w:rsidRPr="00787B5C">
        <w:rPr>
          <w:rFonts w:ascii="Times New Roman" w:hAnsi="Times New Roman" w:cs="Times New Roman"/>
          <w:bCs/>
          <w:sz w:val="20"/>
          <w:szCs w:val="20"/>
        </w:rPr>
        <w:t xml:space="preserve"> с электронными плакатами (презентации); 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н</w:t>
      </w:r>
      <w:r w:rsidRPr="00787B5C">
        <w:rPr>
          <w:rFonts w:ascii="Times New Roman" w:hAnsi="Times New Roman" w:cs="Times New Roman"/>
          <w:bCs/>
          <w:sz w:val="20"/>
          <w:szCs w:val="20"/>
        </w:rPr>
        <w:t>аглядные пособия по дисциплине</w:t>
      </w:r>
      <w:r w:rsidRPr="00787B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787B5C">
        <w:rPr>
          <w:b/>
          <w:sz w:val="20"/>
          <w:szCs w:val="20"/>
        </w:rPr>
        <w:t>3.2. Информационное обеспечение обучения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 xml:space="preserve">Основные источники: </w:t>
      </w:r>
    </w:p>
    <w:p w:rsidR="00D15A56" w:rsidRPr="00CD4C3A" w:rsidRDefault="00D15A56" w:rsidP="00CD4C3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hAnsi="Times New Roman" w:cs="Times New Roman"/>
          <w:sz w:val="20"/>
          <w:szCs w:val="20"/>
        </w:rPr>
        <w:t xml:space="preserve">Налоговый кодекс Российской Федерации: часть I </w:t>
      </w:r>
      <w:r w:rsidR="007E7C52" w:rsidRPr="00CD4C3A">
        <w:rPr>
          <w:rFonts w:ascii="Times New Roman" w:hAnsi="Times New Roman" w:cs="Times New Roman"/>
          <w:sz w:val="20"/>
          <w:szCs w:val="20"/>
        </w:rPr>
        <w:t>и</w:t>
      </w:r>
      <w:r w:rsidRPr="00CD4C3A">
        <w:rPr>
          <w:rFonts w:ascii="Times New Roman" w:hAnsi="Times New Roman" w:cs="Times New Roman"/>
          <w:sz w:val="20"/>
          <w:szCs w:val="20"/>
        </w:rPr>
        <w:t xml:space="preserve"> II </w:t>
      </w:r>
    </w:p>
    <w:p w:rsidR="00D15A56" w:rsidRPr="00CD4C3A" w:rsidRDefault="00CF0D0E" w:rsidP="00CD4C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5" w:tooltip="Пансков В.Г." w:history="1">
        <w:proofErr w:type="spellStart"/>
        <w:r w:rsidR="00D15A56" w:rsidRPr="00CD4C3A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>Пансков</w:t>
        </w:r>
        <w:proofErr w:type="spellEnd"/>
        <w:r w:rsidR="00D15A56" w:rsidRPr="00CD4C3A">
          <w:rPr>
            <w:rStyle w:val="a3"/>
            <w:rFonts w:ascii="Times New Roman" w:hAnsi="Times New Roman" w:cs="Times New Roman"/>
            <w:color w:val="auto"/>
            <w:sz w:val="20"/>
            <w:szCs w:val="20"/>
            <w:u w:val="none"/>
          </w:rPr>
          <w:t xml:space="preserve"> В.Г.</w:t>
        </w:r>
      </w:hyperlink>
      <w:r w:rsidR="00D15A56" w:rsidRPr="00CD4C3A">
        <w:rPr>
          <w:rFonts w:ascii="Times New Roman" w:hAnsi="Times New Roman" w:cs="Times New Roman"/>
          <w:sz w:val="20"/>
          <w:szCs w:val="20"/>
        </w:rPr>
        <w:t xml:space="preserve"> Налоги и налогообл</w:t>
      </w:r>
      <w:r w:rsidR="00CD4C3A">
        <w:rPr>
          <w:rFonts w:ascii="Times New Roman" w:hAnsi="Times New Roman" w:cs="Times New Roman"/>
          <w:sz w:val="20"/>
          <w:szCs w:val="20"/>
        </w:rPr>
        <w:t>о</w:t>
      </w:r>
      <w:r w:rsidR="00D15A56" w:rsidRPr="00CD4C3A">
        <w:rPr>
          <w:rFonts w:ascii="Times New Roman" w:hAnsi="Times New Roman" w:cs="Times New Roman"/>
          <w:sz w:val="20"/>
          <w:szCs w:val="20"/>
        </w:rPr>
        <w:t xml:space="preserve">жение. Учебник для </w:t>
      </w:r>
      <w:proofErr w:type="spellStart"/>
      <w:r w:rsidR="00D15A56" w:rsidRPr="00CD4C3A">
        <w:rPr>
          <w:rFonts w:ascii="Times New Roman" w:hAnsi="Times New Roman" w:cs="Times New Roman"/>
          <w:sz w:val="20"/>
          <w:szCs w:val="20"/>
        </w:rPr>
        <w:t>ссузов</w:t>
      </w:r>
      <w:proofErr w:type="spellEnd"/>
      <w:r w:rsidR="00D15A56" w:rsidRPr="00CD4C3A">
        <w:rPr>
          <w:rFonts w:ascii="Times New Roman" w:hAnsi="Times New Roman" w:cs="Times New Roman"/>
          <w:sz w:val="20"/>
          <w:szCs w:val="20"/>
        </w:rPr>
        <w:t xml:space="preserve"> рекомендован министерством образования РФ. – М.:  Юрайт, 201</w:t>
      </w:r>
      <w:r w:rsidR="0075165C" w:rsidRPr="00CD4C3A">
        <w:rPr>
          <w:rFonts w:ascii="Times New Roman" w:hAnsi="Times New Roman" w:cs="Times New Roman"/>
          <w:sz w:val="20"/>
          <w:szCs w:val="20"/>
        </w:rPr>
        <w:t>4</w:t>
      </w:r>
      <w:r w:rsidR="00D15A56" w:rsidRPr="00CD4C3A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D15A56" w:rsidRPr="00CD4C3A" w:rsidRDefault="007E7C52" w:rsidP="00CD4C3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D4C3A">
        <w:rPr>
          <w:rFonts w:ascii="Times New Roman" w:hAnsi="Times New Roman" w:cs="Times New Roman"/>
          <w:sz w:val="20"/>
          <w:szCs w:val="20"/>
        </w:rPr>
        <w:t>Скварцов</w:t>
      </w:r>
      <w:proofErr w:type="spellEnd"/>
      <w:r w:rsidR="00D15A56" w:rsidRPr="00CD4C3A">
        <w:rPr>
          <w:rFonts w:ascii="Times New Roman" w:hAnsi="Times New Roman" w:cs="Times New Roman"/>
          <w:sz w:val="20"/>
          <w:szCs w:val="20"/>
        </w:rPr>
        <w:t xml:space="preserve"> </w:t>
      </w:r>
      <w:r w:rsidRPr="00CD4C3A">
        <w:rPr>
          <w:rFonts w:ascii="Times New Roman" w:hAnsi="Times New Roman" w:cs="Times New Roman"/>
          <w:sz w:val="20"/>
          <w:szCs w:val="20"/>
        </w:rPr>
        <w:t>О</w:t>
      </w:r>
      <w:r w:rsidR="00D15A56" w:rsidRPr="00CD4C3A">
        <w:rPr>
          <w:rFonts w:ascii="Times New Roman" w:hAnsi="Times New Roman" w:cs="Times New Roman"/>
          <w:sz w:val="20"/>
          <w:szCs w:val="20"/>
        </w:rPr>
        <w:t xml:space="preserve">. </w:t>
      </w:r>
      <w:r w:rsidRPr="00CD4C3A">
        <w:rPr>
          <w:rFonts w:ascii="Times New Roman" w:hAnsi="Times New Roman" w:cs="Times New Roman"/>
          <w:sz w:val="20"/>
          <w:szCs w:val="20"/>
        </w:rPr>
        <w:t>В</w:t>
      </w:r>
      <w:r w:rsidR="00D15A56" w:rsidRPr="00CD4C3A">
        <w:rPr>
          <w:rFonts w:ascii="Times New Roman" w:hAnsi="Times New Roman" w:cs="Times New Roman"/>
          <w:sz w:val="20"/>
          <w:szCs w:val="20"/>
        </w:rPr>
        <w:t>. Налоги и налогообложение. Учеб</w:t>
      </w:r>
      <w:r w:rsidRPr="00CD4C3A">
        <w:rPr>
          <w:rFonts w:ascii="Times New Roman" w:hAnsi="Times New Roman" w:cs="Times New Roman"/>
          <w:sz w:val="20"/>
          <w:szCs w:val="20"/>
        </w:rPr>
        <w:t>ник</w:t>
      </w:r>
      <w:r w:rsidR="00D15A56" w:rsidRPr="00CD4C3A">
        <w:rPr>
          <w:rFonts w:ascii="Times New Roman" w:hAnsi="Times New Roman" w:cs="Times New Roman"/>
          <w:sz w:val="20"/>
          <w:szCs w:val="20"/>
        </w:rPr>
        <w:t xml:space="preserve"> М.: </w:t>
      </w:r>
      <w:r w:rsidRPr="00CD4C3A">
        <w:rPr>
          <w:rFonts w:ascii="Times New Roman" w:hAnsi="Times New Roman" w:cs="Times New Roman"/>
          <w:sz w:val="20"/>
          <w:szCs w:val="20"/>
        </w:rPr>
        <w:t>Академия</w:t>
      </w:r>
      <w:r w:rsidR="00D15A56" w:rsidRPr="00CD4C3A">
        <w:rPr>
          <w:rFonts w:ascii="Times New Roman" w:hAnsi="Times New Roman" w:cs="Times New Roman"/>
          <w:sz w:val="20"/>
          <w:szCs w:val="20"/>
        </w:rPr>
        <w:t>, 20</w:t>
      </w:r>
      <w:r w:rsidRPr="00CD4C3A">
        <w:rPr>
          <w:rFonts w:ascii="Times New Roman" w:hAnsi="Times New Roman" w:cs="Times New Roman"/>
          <w:sz w:val="20"/>
          <w:szCs w:val="20"/>
        </w:rPr>
        <w:t>14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hAnsi="Times New Roman" w:cs="Times New Roman"/>
          <w:sz w:val="20"/>
          <w:szCs w:val="20"/>
        </w:rPr>
        <w:t xml:space="preserve">Крохина Ю.А. Налоги и налогообложение: Учебник /Ю.А. Крохина. – М.: Юрайт – В, 2017. - 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hAnsi="Times New Roman" w:cs="Times New Roman"/>
          <w:sz w:val="20"/>
          <w:szCs w:val="20"/>
        </w:rPr>
        <w:t xml:space="preserve">Налоги и налогообложение: Учебник и практикум /Г.Б. Полон. – М.: Юрайт – В, 2017. - 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hAnsi="Times New Roman" w:cs="Times New Roman"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eastAsia="Calibri" w:hAnsi="Times New Roman" w:cs="Times New Roman"/>
          <w:sz w:val="20"/>
          <w:szCs w:val="20"/>
        </w:rPr>
        <w:t xml:space="preserve">Гончаренко Л.И. </w:t>
      </w:r>
      <w:r w:rsidRPr="00CD4C3A">
        <w:rPr>
          <w:rFonts w:ascii="Times New Roman" w:hAnsi="Times New Roman" w:cs="Times New Roman"/>
          <w:sz w:val="20"/>
          <w:szCs w:val="20"/>
        </w:rPr>
        <w:t>Налоги и налогообложение: Учебник для СПО – М.: Кнорус 2018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eastAsia="Calibri" w:hAnsi="Times New Roman" w:cs="Times New Roman"/>
          <w:sz w:val="20"/>
          <w:szCs w:val="20"/>
        </w:rPr>
        <w:t xml:space="preserve">Ильина В.Н.  Налоги и налогообложение (для СПО) + Приложение: Тесты </w:t>
      </w:r>
      <w:r w:rsidRPr="00CD4C3A">
        <w:rPr>
          <w:rFonts w:ascii="Times New Roman" w:hAnsi="Times New Roman" w:cs="Times New Roman"/>
          <w:sz w:val="20"/>
          <w:szCs w:val="20"/>
        </w:rPr>
        <w:t>– М.: Кнорус 2018</w:t>
      </w:r>
    </w:p>
    <w:p w:rsidR="00CD4C3A" w:rsidRPr="00CD4C3A" w:rsidRDefault="00CD4C3A" w:rsidP="00CD4C3A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D4C3A">
        <w:rPr>
          <w:rFonts w:ascii="Times New Roman" w:eastAsia="Calibri" w:hAnsi="Times New Roman" w:cs="Times New Roman"/>
          <w:sz w:val="20"/>
          <w:szCs w:val="20"/>
        </w:rPr>
        <w:t xml:space="preserve">Скворцов О.В. Осуществление налогового учета и налогового планирования в организации (для СПО)  - </w:t>
      </w:r>
      <w:r w:rsidRPr="00CD4C3A">
        <w:rPr>
          <w:rFonts w:ascii="Times New Roman" w:hAnsi="Times New Roman" w:cs="Times New Roman"/>
          <w:sz w:val="20"/>
          <w:szCs w:val="20"/>
        </w:rPr>
        <w:t>М.: Кнорус 2018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0"/>
          <w:szCs w:val="20"/>
        </w:rPr>
      </w:pP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87B5C">
        <w:rPr>
          <w:rFonts w:ascii="Times New Roman" w:hAnsi="Times New Roman" w:cs="Times New Roman"/>
          <w:b/>
          <w:bCs/>
          <w:sz w:val="20"/>
          <w:szCs w:val="20"/>
        </w:rPr>
        <w:t>Электронные ресурсы: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iCs/>
          <w:sz w:val="20"/>
          <w:szCs w:val="20"/>
        </w:rPr>
      </w:pPr>
      <w:r w:rsidRPr="00787B5C">
        <w:rPr>
          <w:rFonts w:ascii="Times New Roman" w:hAnsi="Times New Roman" w:cs="Times New Roman"/>
          <w:iCs/>
          <w:sz w:val="20"/>
          <w:szCs w:val="20"/>
        </w:rPr>
        <w:t>1. Правовые системы: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Система КонсультантПлюс  - http://www.consultant.ru/ 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iCs/>
          <w:sz w:val="20"/>
          <w:szCs w:val="20"/>
        </w:rPr>
      </w:pPr>
      <w:r w:rsidRPr="00787B5C">
        <w:rPr>
          <w:rFonts w:ascii="Times New Roman" w:hAnsi="Times New Roman" w:cs="Times New Roman"/>
          <w:iCs/>
          <w:sz w:val="20"/>
          <w:szCs w:val="20"/>
        </w:rPr>
        <w:t>2. Официальные сайты: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Журнал «Российский налоговый курьер» -  http://www.rnk.ru/rnk/index.phtml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Федеральная налоговая служба -  http://www.nalog.ru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iCs/>
          <w:sz w:val="20"/>
          <w:szCs w:val="20"/>
        </w:rPr>
        <w:t>3. Прочие сайты</w:t>
      </w:r>
      <w:r w:rsidRPr="00787B5C">
        <w:rPr>
          <w:rFonts w:ascii="Times New Roman" w:hAnsi="Times New Roman" w:cs="Times New Roman"/>
          <w:sz w:val="20"/>
          <w:szCs w:val="20"/>
        </w:rPr>
        <w:t>: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АКДИ «Экономика и жизнь» - http://www.akdi.ru/ 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proofErr w:type="spellStart"/>
      <w:r w:rsidRPr="00787B5C">
        <w:rPr>
          <w:rFonts w:ascii="Times New Roman" w:hAnsi="Times New Roman" w:cs="Times New Roman"/>
          <w:sz w:val="20"/>
          <w:szCs w:val="20"/>
        </w:rPr>
        <w:t>БухСМИ</w:t>
      </w:r>
      <w:proofErr w:type="spellEnd"/>
      <w:r w:rsidRPr="00787B5C">
        <w:rPr>
          <w:rFonts w:ascii="Times New Roman" w:hAnsi="Times New Roman" w:cs="Times New Roman"/>
          <w:sz w:val="20"/>
          <w:szCs w:val="20"/>
        </w:rPr>
        <w:t xml:space="preserve">. Налоги -  http://www.buhsmi.ru/rubricator/buh/nalog/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>Газета «</w:t>
      </w:r>
      <w:proofErr w:type="spellStart"/>
      <w:r w:rsidRPr="00787B5C">
        <w:rPr>
          <w:rFonts w:ascii="Times New Roman" w:hAnsi="Times New Roman" w:cs="Times New Roman"/>
          <w:sz w:val="20"/>
          <w:szCs w:val="20"/>
        </w:rPr>
        <w:t>Учет.Налоги.Право</w:t>
      </w:r>
      <w:proofErr w:type="spellEnd"/>
      <w:r w:rsidRPr="00787B5C">
        <w:rPr>
          <w:rFonts w:ascii="Times New Roman" w:hAnsi="Times New Roman" w:cs="Times New Roman"/>
          <w:sz w:val="20"/>
          <w:szCs w:val="20"/>
        </w:rPr>
        <w:t xml:space="preserve">» - http://www.gazeta-unp.ru/unp.pl?page=news 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r w:rsidRPr="00787B5C">
        <w:rPr>
          <w:rFonts w:ascii="Times New Roman" w:hAnsi="Times New Roman" w:cs="Times New Roman"/>
          <w:sz w:val="20"/>
          <w:szCs w:val="20"/>
        </w:rPr>
        <w:t xml:space="preserve">Журнал «Двойная запись» - http://www.2z.ru/news.pl </w:t>
      </w:r>
    </w:p>
    <w:p w:rsidR="00D15A56" w:rsidRPr="00787B5C" w:rsidRDefault="00D15A56" w:rsidP="00D15A5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0"/>
          <w:szCs w:val="20"/>
        </w:rPr>
      </w:pPr>
      <w:proofErr w:type="spellStart"/>
      <w:r w:rsidRPr="00787B5C">
        <w:rPr>
          <w:rFonts w:ascii="Times New Roman" w:hAnsi="Times New Roman" w:cs="Times New Roman"/>
          <w:sz w:val="20"/>
          <w:szCs w:val="20"/>
        </w:rPr>
        <w:t>Клерк.Ру</w:t>
      </w:r>
      <w:proofErr w:type="spellEnd"/>
      <w:r w:rsidRPr="00787B5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787B5C">
        <w:rPr>
          <w:rFonts w:ascii="Times New Roman" w:hAnsi="Times New Roman" w:cs="Times New Roman"/>
          <w:sz w:val="20"/>
          <w:szCs w:val="20"/>
        </w:rPr>
        <w:t>-  http://www.klerk.ru/news/</w:t>
      </w:r>
      <w:proofErr w:type="gramEnd"/>
      <w:r w:rsidRPr="00787B5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432427" w:rsidRPr="00787B5C" w:rsidRDefault="00432427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D15A56" w:rsidRPr="00787B5C" w:rsidRDefault="00D15A56" w:rsidP="00BB60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787B5C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D15A56" w:rsidRPr="00787B5C" w:rsidRDefault="00D15A56" w:rsidP="00D15A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787B5C">
        <w:rPr>
          <w:b/>
          <w:sz w:val="20"/>
          <w:szCs w:val="20"/>
        </w:rPr>
        <w:t>Контроль</w:t>
      </w:r>
      <w:r w:rsidRPr="00787B5C">
        <w:rPr>
          <w:sz w:val="20"/>
          <w:szCs w:val="20"/>
        </w:rPr>
        <w:t xml:space="preserve"> </w:t>
      </w:r>
      <w:r w:rsidRPr="00787B5C">
        <w:rPr>
          <w:b/>
          <w:sz w:val="20"/>
          <w:szCs w:val="20"/>
        </w:rPr>
        <w:t>и оценка</w:t>
      </w:r>
      <w:r w:rsidRPr="00787B5C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15A56" w:rsidRPr="00787B5C" w:rsidRDefault="00D15A56" w:rsidP="00D15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A56" w:rsidRPr="00787B5C" w:rsidRDefault="00D15A56" w:rsidP="00F848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ориентироваться в действующем налоговом законодательстве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результата выполнения практических работ по расчетам налогов, оценка результата деловой игры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понимать сущность и порядок расчетов налогов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Оценка результата выполнения практических работ по расчетам налогов, оценка результатов экзамена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нормативные акты, регулирующие отношения организации и государства в области 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налогообложения, Налоговый кодекс Российской Федерации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Оценка результатов выполнения тестирования, фронтальный опрос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экономическую сущность налогов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 написания рефератов   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принципы построения и элементы налоговых систем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 xml:space="preserve">Оценка результатов написания рефератов, оценка результатов выполнения письменных работ; </w:t>
            </w:r>
          </w:p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наблюдение за активностью студентов на занятии;</w:t>
            </w:r>
          </w:p>
          <w:p w:rsidR="00D15A56" w:rsidRPr="00787B5C" w:rsidRDefault="00D15A56" w:rsidP="00F848BC">
            <w:pPr>
              <w:tabs>
                <w:tab w:val="left" w:pos="27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оценка результатов выполнения письменного и компьютерного тестирования.</w:t>
            </w:r>
          </w:p>
        </w:tc>
      </w:tr>
      <w:tr w:rsidR="00D15A56" w:rsidRPr="00787B5C" w:rsidTr="00F848B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виды налогов в Российской Федерации и порядок их расчетов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A56" w:rsidRPr="00787B5C" w:rsidRDefault="00D15A56" w:rsidP="00F848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ценка результатов выполнения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расчетов различных налогов, </w:t>
            </w:r>
            <w:r w:rsidRPr="00787B5C">
              <w:rPr>
                <w:rFonts w:ascii="Times New Roman" w:hAnsi="Times New Roman" w:cs="Times New Roman"/>
                <w:sz w:val="20"/>
                <w:szCs w:val="20"/>
              </w:rPr>
              <w:t>оценка результатов</w:t>
            </w:r>
            <w:r w:rsidRPr="00787B5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экзамена</w:t>
            </w:r>
          </w:p>
        </w:tc>
      </w:tr>
    </w:tbl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15A56" w:rsidRPr="00787B5C" w:rsidRDefault="00D15A56" w:rsidP="00D15A5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85791" w:rsidRPr="00787B5C" w:rsidRDefault="00B85791">
      <w:pPr>
        <w:rPr>
          <w:sz w:val="20"/>
          <w:szCs w:val="20"/>
        </w:rPr>
      </w:pPr>
    </w:p>
    <w:sectPr w:rsidR="00B85791" w:rsidRPr="00787B5C" w:rsidSect="00F8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926582"/>
    <w:multiLevelType w:val="hybridMultilevel"/>
    <w:tmpl w:val="0596C2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4633"/>
    <w:rsid w:val="000E7484"/>
    <w:rsid w:val="001368C1"/>
    <w:rsid w:val="0023023A"/>
    <w:rsid w:val="0030162F"/>
    <w:rsid w:val="00375BAD"/>
    <w:rsid w:val="003A5440"/>
    <w:rsid w:val="00432427"/>
    <w:rsid w:val="0044068C"/>
    <w:rsid w:val="004F7795"/>
    <w:rsid w:val="00594C04"/>
    <w:rsid w:val="006C79DE"/>
    <w:rsid w:val="0072521B"/>
    <w:rsid w:val="0075165C"/>
    <w:rsid w:val="00762D46"/>
    <w:rsid w:val="00787B5C"/>
    <w:rsid w:val="007E7C52"/>
    <w:rsid w:val="00826564"/>
    <w:rsid w:val="009279FF"/>
    <w:rsid w:val="00940D04"/>
    <w:rsid w:val="009847A9"/>
    <w:rsid w:val="00A95FAF"/>
    <w:rsid w:val="00B72C44"/>
    <w:rsid w:val="00B85791"/>
    <w:rsid w:val="00B86006"/>
    <w:rsid w:val="00BB6098"/>
    <w:rsid w:val="00C01862"/>
    <w:rsid w:val="00C3188A"/>
    <w:rsid w:val="00C9740C"/>
    <w:rsid w:val="00CC7704"/>
    <w:rsid w:val="00CD4C3A"/>
    <w:rsid w:val="00CF0D0E"/>
    <w:rsid w:val="00D15A56"/>
    <w:rsid w:val="00DB1F99"/>
    <w:rsid w:val="00DF2081"/>
    <w:rsid w:val="00DF79E9"/>
    <w:rsid w:val="00E42253"/>
    <w:rsid w:val="00E54633"/>
    <w:rsid w:val="00EC5C07"/>
    <w:rsid w:val="00EF4223"/>
    <w:rsid w:val="00F12038"/>
    <w:rsid w:val="00F121B4"/>
    <w:rsid w:val="00F35AB1"/>
    <w:rsid w:val="00F63F86"/>
    <w:rsid w:val="00F84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95EDE"/>
  <w15:docId w15:val="{A923119F-F80F-480D-BAB0-BA730DA4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5A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15A5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D15A56"/>
    <w:rPr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D15A5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15A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15A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4C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blion.ru/author/6714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43</cp:revision>
  <dcterms:created xsi:type="dcterms:W3CDTF">2015-06-27T17:23:00Z</dcterms:created>
  <dcterms:modified xsi:type="dcterms:W3CDTF">2018-09-24T05:52:00Z</dcterms:modified>
</cp:coreProperties>
</file>